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FDAD" w14:textId="77777777" w:rsidR="001A49BD" w:rsidRDefault="001A49BD" w:rsidP="001A49BD">
      <w:pPr>
        <w:ind w:left="720"/>
        <w:jc w:val="both"/>
        <w:rPr>
          <w:rFonts w:ascii="Garamond" w:hAnsi="Garamond"/>
          <w:b/>
          <w:bCs/>
        </w:rPr>
      </w:pPr>
      <w:r w:rsidRPr="003A3BCE">
        <w:rPr>
          <w:rFonts w:ascii="Garamond" w:hAnsi="Garamond"/>
          <w:b/>
          <w:bCs/>
        </w:rPr>
        <w:t>PARECER DA COMISSÃO DE CONSTITUIÇÃO, JUSTIÇA E DE CIDADANIA</w:t>
      </w:r>
    </w:p>
    <w:p w14:paraId="61498A98" w14:textId="77777777" w:rsidR="001A49BD" w:rsidRPr="003A3BCE" w:rsidRDefault="001A49BD" w:rsidP="001A49BD">
      <w:pPr>
        <w:jc w:val="both"/>
        <w:rPr>
          <w:rFonts w:ascii="Garamond" w:hAnsi="Garamond"/>
          <w:b/>
          <w:bCs/>
        </w:rPr>
      </w:pPr>
    </w:p>
    <w:p w14:paraId="5D56E4A0" w14:textId="07676D2A" w:rsidR="001A49BD" w:rsidRDefault="001A49BD" w:rsidP="001A49BD">
      <w:pPr>
        <w:ind w:left="4248"/>
        <w:jc w:val="both"/>
        <w:rPr>
          <w:rFonts w:ascii="Garamond" w:hAnsi="Garamond"/>
        </w:rPr>
      </w:pPr>
      <w:r w:rsidRPr="00B920B0">
        <w:rPr>
          <w:rFonts w:ascii="Garamond" w:hAnsi="Garamond"/>
          <w:b/>
          <w:bCs/>
        </w:rPr>
        <w:t xml:space="preserve">EMENTA: </w:t>
      </w:r>
      <w:r w:rsidRPr="00832620">
        <w:rPr>
          <w:rFonts w:ascii="Garamond" w:hAnsi="Garamond"/>
        </w:rPr>
        <w:t xml:space="preserve">Análise de constitucionalidade e legalidade do </w:t>
      </w:r>
      <w:r w:rsidRPr="002257EA">
        <w:rPr>
          <w:rFonts w:ascii="Garamond" w:hAnsi="Garamond"/>
        </w:rPr>
        <w:t xml:space="preserve">Projeto de </w:t>
      </w:r>
      <w:r>
        <w:rPr>
          <w:rFonts w:ascii="Garamond" w:hAnsi="Garamond"/>
        </w:rPr>
        <w:t>Lei</w:t>
      </w:r>
      <w:r w:rsidRPr="002257EA">
        <w:rPr>
          <w:rFonts w:ascii="Garamond" w:hAnsi="Garamond"/>
        </w:rPr>
        <w:t xml:space="preserve"> nº </w:t>
      </w:r>
      <w:r>
        <w:rPr>
          <w:rFonts w:ascii="Garamond" w:hAnsi="Garamond"/>
        </w:rPr>
        <w:t>09</w:t>
      </w:r>
      <w:r w:rsidRPr="002257EA">
        <w:rPr>
          <w:rFonts w:ascii="Garamond" w:hAnsi="Garamond"/>
        </w:rPr>
        <w:t>/202</w:t>
      </w:r>
      <w:r>
        <w:rPr>
          <w:rFonts w:ascii="Garamond" w:hAnsi="Garamond"/>
        </w:rPr>
        <w:t>6.</w:t>
      </w:r>
    </w:p>
    <w:p w14:paraId="698DAE2E" w14:textId="77777777" w:rsidR="001A49BD" w:rsidRDefault="001A49BD" w:rsidP="001A49BD">
      <w:pPr>
        <w:ind w:left="4248"/>
        <w:jc w:val="both"/>
        <w:rPr>
          <w:rFonts w:ascii="Garamond" w:hAnsi="Garamond"/>
        </w:rPr>
      </w:pPr>
    </w:p>
    <w:p w14:paraId="7B6015AA" w14:textId="77777777" w:rsidR="001A49BD" w:rsidRDefault="001A49BD" w:rsidP="001A49BD">
      <w:pPr>
        <w:jc w:val="both"/>
        <w:rPr>
          <w:rFonts w:ascii="Garamond" w:hAnsi="Garamond"/>
        </w:rPr>
      </w:pPr>
    </w:p>
    <w:p w14:paraId="302C1DBC" w14:textId="77777777" w:rsidR="001A49BD" w:rsidRPr="00A97D09" w:rsidRDefault="001A49BD" w:rsidP="001A49BD">
      <w:pPr>
        <w:ind w:left="720"/>
        <w:jc w:val="both"/>
        <w:rPr>
          <w:rFonts w:ascii="Garamond" w:hAnsi="Garamond"/>
          <w:b/>
          <w:bCs/>
        </w:rPr>
      </w:pPr>
      <w:r w:rsidRPr="00A97D09">
        <w:rPr>
          <w:rFonts w:ascii="Garamond" w:hAnsi="Garamond"/>
          <w:b/>
          <w:bCs/>
        </w:rPr>
        <w:t xml:space="preserve">I - </w:t>
      </w:r>
      <w:r>
        <w:rPr>
          <w:rFonts w:ascii="Garamond" w:hAnsi="Garamond"/>
          <w:b/>
          <w:bCs/>
        </w:rPr>
        <w:t>RELATÓRIO</w:t>
      </w:r>
    </w:p>
    <w:p w14:paraId="693BE15E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Trata-se de análise do Projeto de Lei nº 09/2026, de autoria da Mesa Diretora, que "Dispõe sobre o reajuste do piso salarial mínimo para servidores e ocupantes de cargos de provimento em comissão da Câmara Municipal de Guarabira e dá outras providências".</w:t>
      </w:r>
    </w:p>
    <w:p w14:paraId="3941B920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A proposição legislativa em tela tem como objeto a fixação do piso salarial mínimo de R$ 1.621,00 (mil seiscentos e vinte e um reais) para os servidores efetivos e comissionados da Câmara Municipal de Guarabira, com jornada de 40 (quarenta) horas semanais, a partir de 1º de janeiro de 2026.</w:t>
      </w:r>
    </w:p>
    <w:p w14:paraId="2967E2A2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Em sua justificativa, a Mesa Diretora argumenta que a medida visa adequar a remuneração dos servidores ao novo salário mínimo nacional, estabelecido pelo Decreto nº 12.797/2025, em conformidade com o art. 7º, IV e VI, da Constituição Federal.</w:t>
      </w:r>
    </w:p>
    <w:p w14:paraId="116E2ACF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É o breve relatório. Passa-se à análise.</w:t>
      </w:r>
    </w:p>
    <w:p w14:paraId="19F93E4A" w14:textId="77777777" w:rsidR="001A49BD" w:rsidRDefault="001A49BD" w:rsidP="001A49BD">
      <w:pPr>
        <w:ind w:left="720"/>
        <w:jc w:val="both"/>
        <w:rPr>
          <w:rFonts w:ascii="Garamond" w:hAnsi="Garamond"/>
        </w:rPr>
      </w:pPr>
    </w:p>
    <w:p w14:paraId="09D74FFD" w14:textId="77777777" w:rsidR="001A49BD" w:rsidRPr="00141D77" w:rsidRDefault="001A49BD" w:rsidP="001A49BD">
      <w:pPr>
        <w:ind w:left="720"/>
        <w:jc w:val="both"/>
        <w:rPr>
          <w:rFonts w:ascii="Garamond" w:hAnsi="Garamond"/>
          <w:b/>
          <w:bCs/>
        </w:rPr>
      </w:pPr>
      <w:r w:rsidRPr="002D0EB4">
        <w:rPr>
          <w:rFonts w:ascii="Garamond" w:hAnsi="Garamond"/>
          <w:b/>
          <w:bCs/>
        </w:rPr>
        <w:t xml:space="preserve">II – </w:t>
      </w:r>
      <w:r>
        <w:rPr>
          <w:rFonts w:ascii="Garamond" w:hAnsi="Garamond"/>
          <w:b/>
          <w:bCs/>
        </w:rPr>
        <w:t xml:space="preserve">DA ANÁLISE </w:t>
      </w:r>
    </w:p>
    <w:p w14:paraId="4E0635E8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A presente proposição legislativa aborda matéria de competência municipal, conforme o art. 30, I, da Constituição Federal, e está em conformidade com a Lei Orgânica do Município de Guarabira e o Regimento Interno desta Casa Legislativa.</w:t>
      </w:r>
    </w:p>
    <w:p w14:paraId="5F4EED6E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A iniciativa do projeto, de autoria da Mesa Diretora, encontra amparo no art. 127 do Regimento Interno, que confere a qualquer membro ou comissão da Câmara a prerrogativa de iniciar o processo legislativo. Especificamente, o § 2º do mesmo artigo estabelece a competência exclusiva da Câmara para legislar sobre a criação, alteração ou extinção de cargos dos serviços da Câmara e a fixação ou modificação dos respectivos vencimentos.</w:t>
      </w:r>
    </w:p>
    <w:p w14:paraId="71F7813B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Do ponto de vista material, a adequação do piso salarial dos servidores municipais ao salário mínimo nacional é uma obrigação constitucional, prevista no art. 7º, IV, da Constituição Federal. A medida visa garantir o poder de compra dos servidores e a isonomia com os demais trabalhadores do país.</w:t>
      </w:r>
    </w:p>
    <w:p w14:paraId="02CDB8F7" w14:textId="77777777" w:rsidR="001A49BD" w:rsidRDefault="001A49BD" w:rsidP="001A49BD">
      <w:pPr>
        <w:ind w:left="720"/>
        <w:jc w:val="both"/>
        <w:rPr>
          <w:rFonts w:ascii="Garamond" w:hAnsi="Garamond"/>
        </w:rPr>
      </w:pPr>
    </w:p>
    <w:p w14:paraId="293D9BA5" w14:textId="77777777" w:rsidR="001A49BD" w:rsidRPr="00141D77" w:rsidRDefault="001A49BD" w:rsidP="001A49BD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  <w:b/>
          <w:bCs/>
        </w:rPr>
        <w:lastRenderedPageBreak/>
        <w:t>III - ANÁLISE DA TÉCNICA LEGISLATIVA</w:t>
      </w:r>
    </w:p>
    <w:p w14:paraId="3AEC03A6" w14:textId="77777777" w:rsidR="001A49BD" w:rsidRPr="001A49BD" w:rsidRDefault="001A49BD" w:rsidP="001A49BD">
      <w:pPr>
        <w:ind w:left="720"/>
        <w:jc w:val="both"/>
        <w:rPr>
          <w:rFonts w:ascii="Garamond" w:hAnsi="Garamond"/>
        </w:rPr>
      </w:pPr>
      <w:r w:rsidRPr="001A49BD">
        <w:rPr>
          <w:rFonts w:ascii="Garamond" w:hAnsi="Garamond"/>
        </w:rPr>
        <w:t>O Projeto de Lei nº 09/2026 atende aos requisitos formais de técnica legislativa previstos no art. 125 do Regimento Interno. A redação é clara e concisa, com dispositivos numerados e ementa que enuncia o objeto da proposição.</w:t>
      </w:r>
    </w:p>
    <w:p w14:paraId="0D17DF58" w14:textId="77777777" w:rsidR="001A49BD" w:rsidRPr="00DD1DA6" w:rsidRDefault="001A49BD" w:rsidP="001A49BD">
      <w:pPr>
        <w:jc w:val="both"/>
        <w:rPr>
          <w:rFonts w:ascii="Garamond" w:hAnsi="Garamond"/>
        </w:rPr>
      </w:pPr>
    </w:p>
    <w:p w14:paraId="67DFE997" w14:textId="05B69699" w:rsidR="001A49BD" w:rsidRPr="003A3BCE" w:rsidRDefault="001A49BD" w:rsidP="001A49BD">
      <w:pPr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</w:t>
      </w:r>
      <w:r w:rsidR="00245241">
        <w:rPr>
          <w:rFonts w:ascii="Garamond" w:hAnsi="Garamond"/>
          <w:b/>
          <w:bCs/>
        </w:rPr>
        <w:t>V</w:t>
      </w:r>
      <w:r>
        <w:rPr>
          <w:rFonts w:ascii="Garamond" w:hAnsi="Garamond"/>
          <w:b/>
          <w:bCs/>
        </w:rPr>
        <w:t xml:space="preserve"> – CONCLUSÃO  </w:t>
      </w:r>
    </w:p>
    <w:p w14:paraId="14112FA8" w14:textId="42BD240B" w:rsidR="001A49BD" w:rsidRDefault="001A49BD" w:rsidP="001A49BD">
      <w:pPr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</w:t>
      </w:r>
      <w:r w:rsidRPr="005D06C4">
        <w:rPr>
          <w:rFonts w:ascii="Garamond" w:hAnsi="Garamond"/>
          <w:b/>
          <w:bCs/>
        </w:rPr>
        <w:t xml:space="preserve">sta Comissão de Constituição e Justiça entende que o Projeto de Lei nº </w:t>
      </w:r>
      <w:r>
        <w:rPr>
          <w:rFonts w:ascii="Garamond" w:hAnsi="Garamond"/>
          <w:b/>
          <w:bCs/>
        </w:rPr>
        <w:t>09</w:t>
      </w:r>
      <w:r w:rsidRPr="005D06C4">
        <w:rPr>
          <w:rFonts w:ascii="Garamond" w:hAnsi="Garamond"/>
          <w:b/>
          <w:bCs/>
        </w:rPr>
        <w:t>/202</w:t>
      </w:r>
      <w:r>
        <w:rPr>
          <w:rFonts w:ascii="Garamond" w:hAnsi="Garamond"/>
          <w:b/>
          <w:bCs/>
        </w:rPr>
        <w:t>6</w:t>
      </w:r>
      <w:r w:rsidRPr="005D06C4">
        <w:rPr>
          <w:rFonts w:ascii="Garamond" w:hAnsi="Garamond"/>
          <w:b/>
          <w:bCs/>
        </w:rPr>
        <w:t xml:space="preserve"> é constitucional, legal, não havendo qualquer impedimento para sua regular tramitação.</w:t>
      </w:r>
    </w:p>
    <w:p w14:paraId="725E05C9" w14:textId="77777777" w:rsidR="001A49BD" w:rsidRDefault="001A49BD" w:rsidP="001A49BD">
      <w:pPr>
        <w:ind w:left="720"/>
        <w:jc w:val="both"/>
        <w:rPr>
          <w:rFonts w:ascii="Garamond" w:hAnsi="Garamond"/>
        </w:rPr>
      </w:pPr>
      <w:r w:rsidRPr="006C63ED">
        <w:rPr>
          <w:rFonts w:ascii="Garamond" w:hAnsi="Garamond"/>
        </w:rPr>
        <w:t>É o parecer.</w:t>
      </w:r>
    </w:p>
    <w:p w14:paraId="1C10F458" w14:textId="77777777" w:rsidR="001A49BD" w:rsidRDefault="001A49BD" w:rsidP="001A49BD">
      <w:pPr>
        <w:ind w:left="720"/>
        <w:jc w:val="right"/>
        <w:rPr>
          <w:rFonts w:ascii="Garamond" w:hAnsi="Garamond"/>
        </w:rPr>
      </w:pPr>
      <w:r w:rsidRPr="003A3BCE">
        <w:rPr>
          <w:rFonts w:ascii="Garamond" w:hAnsi="Garamond"/>
        </w:rPr>
        <w:t>Sala das Sessões,</w:t>
      </w:r>
      <w:r>
        <w:rPr>
          <w:rFonts w:ascii="Garamond" w:hAnsi="Garamond"/>
        </w:rPr>
        <w:t xml:space="preserve"> 26</w:t>
      </w:r>
      <w:r w:rsidRPr="003A3BCE">
        <w:rPr>
          <w:rFonts w:ascii="Garamond" w:hAnsi="Garamond"/>
        </w:rPr>
        <w:t xml:space="preserve"> de </w:t>
      </w:r>
      <w:r>
        <w:rPr>
          <w:rFonts w:ascii="Garamond" w:hAnsi="Garamond"/>
        </w:rPr>
        <w:t>fevereiro</w:t>
      </w:r>
      <w:r w:rsidRPr="003A3BCE">
        <w:rPr>
          <w:rFonts w:ascii="Garamond" w:hAnsi="Garamond"/>
        </w:rPr>
        <w:t xml:space="preserve"> de 202</w:t>
      </w:r>
      <w:r>
        <w:rPr>
          <w:rFonts w:ascii="Garamond" w:hAnsi="Garamond"/>
        </w:rPr>
        <w:t>6</w:t>
      </w:r>
      <w:r w:rsidRPr="003A3BCE">
        <w:rPr>
          <w:rFonts w:ascii="Garamond" w:hAnsi="Garamond"/>
        </w:rPr>
        <w:t>.</w:t>
      </w:r>
    </w:p>
    <w:p w14:paraId="517AA56A" w14:textId="77777777" w:rsidR="001A49BD" w:rsidRDefault="001A49BD" w:rsidP="001A49BD">
      <w:pPr>
        <w:jc w:val="both"/>
        <w:rPr>
          <w:rFonts w:ascii="Garamond" w:hAnsi="Garamond"/>
        </w:rPr>
      </w:pPr>
    </w:p>
    <w:p w14:paraId="6928BE5A" w14:textId="77777777" w:rsidR="001A49BD" w:rsidRPr="003A3BCE" w:rsidRDefault="001A49BD" w:rsidP="001A49BD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Saulo Fernandes Dos Santos</w:t>
      </w:r>
    </w:p>
    <w:p w14:paraId="5B1B83A5" w14:textId="77777777" w:rsidR="001A49BD" w:rsidRDefault="001A49BD" w:rsidP="001A49BD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Presidente e </w:t>
      </w:r>
      <w:r w:rsidRPr="003A3BCE">
        <w:rPr>
          <w:rFonts w:ascii="Garamond" w:hAnsi="Garamond"/>
          <w:b/>
          <w:bCs/>
        </w:rPr>
        <w:t>Relator</w:t>
      </w:r>
    </w:p>
    <w:p w14:paraId="499641EF" w14:textId="77777777" w:rsidR="001A49BD" w:rsidRDefault="001A49BD" w:rsidP="001A49BD">
      <w:pPr>
        <w:pStyle w:val="SemEspaamento"/>
        <w:rPr>
          <w:rFonts w:ascii="Garamond" w:hAnsi="Garamond"/>
        </w:rPr>
      </w:pPr>
    </w:p>
    <w:p w14:paraId="246C445E" w14:textId="77777777" w:rsidR="001A49BD" w:rsidRPr="003A3BCE" w:rsidRDefault="001A49BD" w:rsidP="001A49BD">
      <w:pPr>
        <w:pStyle w:val="SemEspaamento"/>
        <w:rPr>
          <w:rFonts w:ascii="Garamond" w:hAnsi="Garamond"/>
        </w:rPr>
      </w:pPr>
    </w:p>
    <w:p w14:paraId="68879C1E" w14:textId="77777777" w:rsidR="001A49BD" w:rsidRPr="003A3BCE" w:rsidRDefault="001A49BD" w:rsidP="001A49BD">
      <w:pPr>
        <w:pStyle w:val="SemEspaamento"/>
        <w:rPr>
          <w:rFonts w:ascii="Garamond" w:hAnsi="Garamond"/>
        </w:rPr>
      </w:pPr>
      <w:r>
        <w:rPr>
          <w:rFonts w:ascii="Garamond" w:hAnsi="Garamond"/>
        </w:rPr>
        <w:t>Renato Dias Meireles                                                                 Jailson Pereira Dos Santos</w:t>
      </w:r>
    </w:p>
    <w:p w14:paraId="357D202A" w14:textId="77777777" w:rsidR="001A49BD" w:rsidRDefault="001A49BD" w:rsidP="001A49BD">
      <w:pPr>
        <w:pStyle w:val="SemEspaamento"/>
      </w:pPr>
      <w:r>
        <w:rPr>
          <w:rFonts w:ascii="Garamond" w:hAnsi="Garamond"/>
          <w:b/>
          <w:bCs/>
        </w:rPr>
        <w:t xml:space="preserve">   </w:t>
      </w:r>
      <w:r w:rsidRPr="003A3BCE">
        <w:rPr>
          <w:rFonts w:ascii="Garamond" w:hAnsi="Garamond"/>
          <w:b/>
          <w:bCs/>
        </w:rPr>
        <w:t>Membro CCJ</w:t>
      </w:r>
      <w:r>
        <w:rPr>
          <w:rFonts w:ascii="Garamond" w:hAnsi="Garamond"/>
          <w:b/>
          <w:bCs/>
        </w:rPr>
        <w:t xml:space="preserve">                                                                                 Membro </w:t>
      </w:r>
      <w:r w:rsidRPr="003A3BCE">
        <w:rPr>
          <w:rFonts w:ascii="Garamond" w:hAnsi="Garamond"/>
          <w:b/>
          <w:bCs/>
        </w:rPr>
        <w:t>CCJ</w:t>
      </w:r>
    </w:p>
    <w:p w14:paraId="1C47A900" w14:textId="77777777" w:rsidR="001A49BD" w:rsidRDefault="001A49BD" w:rsidP="001A49BD"/>
    <w:p w14:paraId="042B3241" w14:textId="77777777" w:rsidR="001A49BD" w:rsidRDefault="001A49BD" w:rsidP="001A49BD"/>
    <w:p w14:paraId="1902825F" w14:textId="77777777" w:rsidR="00F019F8" w:rsidRDefault="00F019F8"/>
    <w:sectPr w:rsidR="00F01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5841" w14:textId="77777777" w:rsidR="001A49BD" w:rsidRDefault="001A49BD" w:rsidP="001A49BD">
      <w:pPr>
        <w:spacing w:after="0" w:line="240" w:lineRule="auto"/>
      </w:pPr>
      <w:r>
        <w:separator/>
      </w:r>
    </w:p>
  </w:endnote>
  <w:endnote w:type="continuationSeparator" w:id="0">
    <w:p w14:paraId="0584A323" w14:textId="77777777" w:rsidR="001A49BD" w:rsidRDefault="001A49BD" w:rsidP="001A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9C0D" w14:textId="77777777" w:rsidR="001A49BD" w:rsidRDefault="001A49BD" w:rsidP="001A49BD">
      <w:pPr>
        <w:spacing w:after="0" w:line="240" w:lineRule="auto"/>
      </w:pPr>
      <w:r>
        <w:separator/>
      </w:r>
    </w:p>
  </w:footnote>
  <w:footnote w:type="continuationSeparator" w:id="0">
    <w:p w14:paraId="507FFBB9" w14:textId="77777777" w:rsidR="001A49BD" w:rsidRDefault="001A49BD" w:rsidP="001A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BD4D" w14:textId="5C056505" w:rsidR="001A49BD" w:rsidRDefault="00245241">
    <w:pPr>
      <w:pStyle w:val="Cabealho"/>
    </w:pPr>
    <w:r>
      <w:rPr>
        <w:noProof/>
      </w:rPr>
      <w:pict w14:anchorId="06833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224517" o:spid="_x0000_s2049" type="#_x0000_t75" style="position:absolute;margin-left:-85.05pt;margin-top:-70.85pt;width:595.4pt;height:842.15pt;z-index:-251658752;mso-position-horizontal-relative:margin;mso-position-vertical-relative:margin" o:allowincell="f">
          <v:imagedata r:id="rId1" o:title="Timbre - José Diniz Filho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BD"/>
    <w:rsid w:val="001A49BD"/>
    <w:rsid w:val="00245241"/>
    <w:rsid w:val="006F2354"/>
    <w:rsid w:val="00C7471F"/>
    <w:rsid w:val="00F019F8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A22F2A"/>
  <w15:chartTrackingRefBased/>
  <w15:docId w15:val="{E152EDD1-08A2-457F-BE63-3F8DA908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9BD"/>
  </w:style>
  <w:style w:type="paragraph" w:styleId="Ttulo1">
    <w:name w:val="heading 1"/>
    <w:basedOn w:val="Normal"/>
    <w:next w:val="Normal"/>
    <w:link w:val="Ttulo1Char"/>
    <w:uiPriority w:val="9"/>
    <w:qFormat/>
    <w:rsid w:val="001A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9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9B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A49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A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9BD"/>
  </w:style>
  <w:style w:type="paragraph" w:styleId="Rodap">
    <w:name w:val="footer"/>
    <w:basedOn w:val="Normal"/>
    <w:link w:val="RodapChar"/>
    <w:uiPriority w:val="99"/>
    <w:unhideWhenUsed/>
    <w:rsid w:val="001A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Saraiva</dc:creator>
  <cp:keywords/>
  <dc:description/>
  <cp:lastModifiedBy>Weslley Saraiva</cp:lastModifiedBy>
  <cp:revision>2</cp:revision>
  <dcterms:created xsi:type="dcterms:W3CDTF">2026-02-25T19:51:00Z</dcterms:created>
  <dcterms:modified xsi:type="dcterms:W3CDTF">2026-02-25T20:47:00Z</dcterms:modified>
</cp:coreProperties>
</file>